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6D458" w14:textId="0672E2EE" w:rsidR="00BF23E3" w:rsidRPr="00261B96" w:rsidRDefault="00AB61CA" w:rsidP="00261B96">
      <w:pPr>
        <w:pStyle w:val="Title"/>
        <w:jc w:val="center"/>
        <w:rPr>
          <w:b/>
          <w:bCs/>
          <w:sz w:val="28"/>
          <w:szCs w:val="28"/>
        </w:rPr>
      </w:pPr>
      <w:r w:rsidRPr="00261B96">
        <w:rPr>
          <w:b/>
          <w:bCs/>
          <w:sz w:val="28"/>
          <w:szCs w:val="28"/>
        </w:rPr>
        <w:t>Constitutional changes</w:t>
      </w:r>
    </w:p>
    <w:p w14:paraId="7D91C523" w14:textId="4F29DAFC" w:rsidR="00AB61CA" w:rsidRPr="00261B96" w:rsidRDefault="00AB61CA" w:rsidP="001A25AE">
      <w:pPr>
        <w:pStyle w:val="Heading1"/>
      </w:pPr>
      <w:r w:rsidRPr="001A25AE">
        <w:t>Introduction</w:t>
      </w:r>
    </w:p>
    <w:p w14:paraId="2AD5843E" w14:textId="261AAB7F" w:rsidR="000046DF" w:rsidRDefault="0038633A" w:rsidP="00D7397A">
      <w:r>
        <w:t xml:space="preserve">The board proposes some changes to the constitution. These </w:t>
      </w:r>
      <w:r w:rsidR="000046DF">
        <w:t xml:space="preserve">changes are </w:t>
      </w:r>
      <w:r w:rsidR="00933DFF">
        <w:t xml:space="preserve">special motions </w:t>
      </w:r>
      <w:r w:rsidR="00D7397A">
        <w:t xml:space="preserve">to be considered by </w:t>
      </w:r>
      <w:r w:rsidR="00933DFF">
        <w:t xml:space="preserve">the AGM. </w:t>
      </w:r>
    </w:p>
    <w:p w14:paraId="5C3F101E" w14:textId="77777777" w:rsidR="000046DF" w:rsidRDefault="000046DF" w:rsidP="000046DF">
      <w:r>
        <w:t>Constitutional changes can only be made by the members in general meeting.</w:t>
      </w:r>
    </w:p>
    <w:p w14:paraId="7A5A47AE" w14:textId="77777777" w:rsidR="000046DF" w:rsidRDefault="000046DF" w:rsidP="000046DF">
      <w:pPr>
        <w:pStyle w:val="ListParagraph"/>
        <w:numPr>
          <w:ilvl w:val="0"/>
          <w:numId w:val="2"/>
        </w:numPr>
      </w:pPr>
      <w:r>
        <w:t>21 days notice of the meeting must be given (clause 8.4)</w:t>
      </w:r>
    </w:p>
    <w:p w14:paraId="747CD6EB" w14:textId="77777777" w:rsidR="000046DF" w:rsidRDefault="000046DF" w:rsidP="000046DF">
      <w:pPr>
        <w:pStyle w:val="ListParagraph"/>
        <w:numPr>
          <w:ilvl w:val="0"/>
          <w:numId w:val="2"/>
        </w:numPr>
      </w:pPr>
      <w:r>
        <w:t>The notice of meeting must state the proposed special resolution (clause 8.6)</w:t>
      </w:r>
    </w:p>
    <w:p w14:paraId="744DE72F" w14:textId="77777777" w:rsidR="000046DF" w:rsidRDefault="000046DF" w:rsidP="000046DF">
      <w:pPr>
        <w:pStyle w:val="ListParagraph"/>
        <w:numPr>
          <w:ilvl w:val="0"/>
          <w:numId w:val="2"/>
        </w:numPr>
      </w:pPr>
      <w:r>
        <w:t>75% of members must vote in favour (clause 9.15.a).</w:t>
      </w:r>
    </w:p>
    <w:p w14:paraId="5C830EA4" w14:textId="77777777" w:rsidR="000046DF" w:rsidRDefault="000046DF" w:rsidP="00933DFF"/>
    <w:p w14:paraId="426CEACE" w14:textId="69333C31" w:rsidR="00BF23E3" w:rsidRDefault="00933DFF" w:rsidP="00933DFF">
      <w:r>
        <w:t>The</w:t>
      </w:r>
      <w:r w:rsidR="00D7397A">
        <w:t xml:space="preserve"> changes are about 3 things. </w:t>
      </w:r>
      <w:r w:rsidR="00297858">
        <w:t>E</w:t>
      </w:r>
      <w:r w:rsidR="00D7397A">
        <w:t>ach is explained below.</w:t>
      </w:r>
    </w:p>
    <w:p w14:paraId="5BD3E078" w14:textId="09C9FE2C" w:rsidR="00BF23E3" w:rsidRPr="00261B96" w:rsidRDefault="00D82F97" w:rsidP="000046DF">
      <w:pPr>
        <w:pStyle w:val="Heading1"/>
        <w:numPr>
          <w:ilvl w:val="0"/>
          <w:numId w:val="5"/>
        </w:numPr>
      </w:pPr>
      <w:r>
        <w:t>Circulating resolutions</w:t>
      </w:r>
      <w:r w:rsidR="00AB61CA" w:rsidRPr="00261B96">
        <w:t xml:space="preserve"> of the Board</w:t>
      </w:r>
      <w:r w:rsidR="00BF23E3" w:rsidRPr="00261B96">
        <w:t xml:space="preserve"> and </w:t>
      </w:r>
      <w:r w:rsidR="00AB61CA" w:rsidRPr="00261B96">
        <w:t>the</w:t>
      </w:r>
      <w:r w:rsidR="00BF23E3" w:rsidRPr="00261B96">
        <w:t xml:space="preserve"> majority</w:t>
      </w:r>
      <w:r w:rsidR="00AB61CA" w:rsidRPr="00261B96">
        <w:t xml:space="preserve"> required</w:t>
      </w:r>
    </w:p>
    <w:p w14:paraId="115D9AB2" w14:textId="566967F0" w:rsidR="00BF23E3" w:rsidRDefault="00BF23E3">
      <w:r>
        <w:t>The Constitution currently states:</w:t>
      </w:r>
    </w:p>
    <w:p w14:paraId="3AD5A916" w14:textId="5361BC3E" w:rsidR="00BF23E3" w:rsidRPr="00AB61CA" w:rsidRDefault="00BF23E3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14.15. Circulating resolutions </w:t>
      </w:r>
    </w:p>
    <w:p w14:paraId="4006AE69" w14:textId="40DCFF7A" w:rsidR="00BF23E3" w:rsidRPr="00AB61CA" w:rsidRDefault="00BF23E3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The Board may pass a resolution without a Board meeting being held if </w:t>
      </w:r>
      <w:r w:rsidRPr="00AB61CA">
        <w:rPr>
          <w:i/>
          <w:iCs/>
          <w:u w:val="single"/>
        </w:rPr>
        <w:t xml:space="preserve">all </w:t>
      </w:r>
      <w:r w:rsidRPr="00AB61CA">
        <w:rPr>
          <w:i/>
          <w:iCs/>
        </w:rPr>
        <w:t xml:space="preserve">the Directors who are entitled to vote on the resolution sign a document, including a document conveyed electronically, containing a statement that they are in favour of the resolution set out in the document. Separate copies of a document may be used for signing by Directors if the wording of the resolution and statement is identical in each copy. The resolution is passed when the last Director signs. </w:t>
      </w:r>
    </w:p>
    <w:p w14:paraId="4D9B960C" w14:textId="0AD49209" w:rsidR="005E21C1" w:rsidRDefault="005E21C1" w:rsidP="00BF23E3">
      <w:r>
        <w:t xml:space="preserve">This wording </w:t>
      </w:r>
      <w:r w:rsidR="00AB61CA">
        <w:t>reflects s</w:t>
      </w:r>
      <w:r w:rsidR="00DC601F">
        <w:t xml:space="preserve">ection </w:t>
      </w:r>
      <w:r>
        <w:t xml:space="preserve">248A of the Companies Act. However, this is a replaceable rule </w:t>
      </w:r>
      <w:r w:rsidR="00DC601F">
        <w:t>under</w:t>
      </w:r>
      <w:r>
        <w:t xml:space="preserve"> s</w:t>
      </w:r>
      <w:r w:rsidR="00DC601F">
        <w:t>ection</w:t>
      </w:r>
      <w:r>
        <w:t xml:space="preserve"> </w:t>
      </w:r>
      <w:r w:rsidR="00AB61CA">
        <w:t>135, so the ASID members can change the rule.</w:t>
      </w:r>
    </w:p>
    <w:p w14:paraId="6883A69A" w14:textId="6FE4CC0E" w:rsidR="00BF23E3" w:rsidRDefault="00BF23E3" w:rsidP="00BF23E3">
      <w:r>
        <w:t>The proposed wording is:</w:t>
      </w:r>
    </w:p>
    <w:p w14:paraId="23F7E752" w14:textId="35D41D47" w:rsidR="00BF23E3" w:rsidRPr="00AB61CA" w:rsidRDefault="00BF23E3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The Board may pass a resolution without a Board meeting being held if </w:t>
      </w:r>
      <w:r w:rsidRPr="00D82F97">
        <w:rPr>
          <w:i/>
          <w:iCs/>
          <w:u w:val="single"/>
        </w:rPr>
        <w:t xml:space="preserve">seventy five percent </w:t>
      </w:r>
      <w:r w:rsidR="00D82F97" w:rsidRPr="00D82F97">
        <w:rPr>
          <w:i/>
          <w:iCs/>
          <w:u w:val="single"/>
        </w:rPr>
        <w:t>or more</w:t>
      </w:r>
      <w:r w:rsidR="00D82F97">
        <w:rPr>
          <w:i/>
          <w:iCs/>
        </w:rPr>
        <w:t xml:space="preserve"> </w:t>
      </w:r>
      <w:r w:rsidRPr="00AB61CA">
        <w:rPr>
          <w:i/>
          <w:iCs/>
        </w:rPr>
        <w:t xml:space="preserve">of the Directors who are entitled to vote on the resolution sign a document, including a document conveyed electronically, containing a statement that they are in favour of the resolution set out in the document. Separate copies of a document may be used for signing by Directors if the wording of the resolution and statement is identical in each copy. The resolution is passed when </w:t>
      </w:r>
      <w:r w:rsidRPr="008D1BC7">
        <w:rPr>
          <w:i/>
          <w:iCs/>
          <w:u w:val="single"/>
        </w:rPr>
        <w:t xml:space="preserve">the </w:t>
      </w:r>
      <w:r w:rsidR="008D1BC7" w:rsidRPr="008D1BC7">
        <w:rPr>
          <w:i/>
          <w:iCs/>
          <w:u w:val="single"/>
        </w:rPr>
        <w:t>seventy five percent majority is achieved</w:t>
      </w:r>
      <w:r w:rsidRPr="00AB61CA">
        <w:rPr>
          <w:i/>
          <w:iCs/>
        </w:rPr>
        <w:t xml:space="preserve">. </w:t>
      </w:r>
    </w:p>
    <w:p w14:paraId="37C93B55" w14:textId="0FFDC7D2" w:rsidR="00BF23E3" w:rsidRPr="00261B96" w:rsidRDefault="000046DF" w:rsidP="001A25AE">
      <w:pPr>
        <w:pStyle w:val="Heading1"/>
      </w:pPr>
      <w:r>
        <w:lastRenderedPageBreak/>
        <w:t xml:space="preserve">2) </w:t>
      </w:r>
      <w:r w:rsidR="00705709">
        <w:t>Divisional Committees no longer compulsory, and international members</w:t>
      </w:r>
    </w:p>
    <w:p w14:paraId="20CEACB6" w14:textId="02D501BB" w:rsidR="00705709" w:rsidRDefault="00705709" w:rsidP="00705709">
      <w:r>
        <w:t xml:space="preserve">There is currently no WA Divisional Committee and other Divisions </w:t>
      </w:r>
      <w:r w:rsidR="00D43C6B">
        <w:t>have struggled to function from time-to-time</w:t>
      </w:r>
      <w:r>
        <w:t xml:space="preserve">. The Constitution should recognise that </w:t>
      </w:r>
      <w:r w:rsidR="005F47FF">
        <w:t>Divisional</w:t>
      </w:r>
      <w:r>
        <w:t xml:space="preserve"> Committees might not exist.</w:t>
      </w:r>
    </w:p>
    <w:p w14:paraId="39398AD2" w14:textId="3C5A75AC" w:rsidR="00AB61CA" w:rsidRDefault="00705709">
      <w:r>
        <w:t>Another issue is that m</w:t>
      </w:r>
      <w:r w:rsidR="00AB61CA">
        <w:t xml:space="preserve">embers of ASID </w:t>
      </w:r>
      <w:r w:rsidR="007E778B">
        <w:t>sometimes</w:t>
      </w:r>
      <w:r w:rsidR="00AB61CA">
        <w:t xml:space="preserve"> live outside Australia and Aotearoa New Zealand. However, the Constitution assumes that all members live in these two countries. It requires all members be divided into the current divisions.</w:t>
      </w:r>
    </w:p>
    <w:p w14:paraId="20BE625B" w14:textId="049AE85F" w:rsidR="00AB61CA" w:rsidRDefault="00AB61CA">
      <w:r>
        <w:t>The current wording</w:t>
      </w:r>
      <w:r w:rsidR="00705709">
        <w:t xml:space="preserve"> of clause 3</w:t>
      </w:r>
      <w:r>
        <w:t xml:space="preserve"> is:</w:t>
      </w:r>
    </w:p>
    <w:p w14:paraId="7B635DA7" w14:textId="77777777" w:rsidR="00AB61CA" w:rsidRP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3. STRUCTURE </w:t>
      </w:r>
    </w:p>
    <w:p w14:paraId="2916105C" w14:textId="77777777" w:rsid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3.1. ASID Divisions </w:t>
      </w:r>
    </w:p>
    <w:p w14:paraId="5D3164D9" w14:textId="3A3F4A66" w:rsidR="00AB61CA" w:rsidRP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The Company shall be organised as follows: </w:t>
      </w:r>
    </w:p>
    <w:p w14:paraId="4AF6BC56" w14:textId="77777777" w:rsidR="00AB61CA" w:rsidRP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a) The Membership shall be divided into Divisions (see clauses 3.2 and 4) </w:t>
      </w:r>
    </w:p>
    <w:p w14:paraId="76A41178" w14:textId="77777777" w:rsidR="00AB61CA" w:rsidRP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b) Each Division shall be represented by a Divisional Committee (see clause 11) </w:t>
      </w:r>
    </w:p>
    <w:p w14:paraId="48B38023" w14:textId="035A9455" w:rsidR="00AB61CA" w:rsidRP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>c) The Board shall be ultimately responsible for the governance and operation of the Company (including the Divisional Committees).</w:t>
      </w:r>
    </w:p>
    <w:p w14:paraId="0C513A50" w14:textId="4858C9E3" w:rsidR="00AB61CA" w:rsidRDefault="00AB61CA">
      <w:r>
        <w:t>The proposed wording</w:t>
      </w:r>
      <w:r w:rsidR="00705709">
        <w:t xml:space="preserve"> of clause 3</w:t>
      </w:r>
      <w:r>
        <w:t xml:space="preserve"> is:</w:t>
      </w:r>
    </w:p>
    <w:p w14:paraId="239D6930" w14:textId="77777777" w:rsidR="00AB61CA" w:rsidRP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3. STRUCTURE </w:t>
      </w:r>
    </w:p>
    <w:p w14:paraId="693E91BE" w14:textId="77777777" w:rsid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3.1. ASID Divisions </w:t>
      </w:r>
    </w:p>
    <w:p w14:paraId="1703FAB2" w14:textId="70F45A71" w:rsidR="00AB61CA" w:rsidRP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The Company shall be organised as follows: </w:t>
      </w:r>
    </w:p>
    <w:p w14:paraId="0EB54972" w14:textId="26183D7C" w:rsidR="00AB61CA" w:rsidRP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>a) The Membership</w:t>
      </w:r>
      <w:r w:rsidRPr="00D82F97">
        <w:rPr>
          <w:i/>
          <w:iCs/>
          <w:u w:val="single"/>
        </w:rPr>
        <w:t xml:space="preserve"> </w:t>
      </w:r>
      <w:r w:rsidR="00705709" w:rsidRPr="005F47FF">
        <w:rPr>
          <w:i/>
          <w:iCs/>
        </w:rPr>
        <w:t>shall</w:t>
      </w:r>
      <w:r w:rsidRPr="005F47FF">
        <w:rPr>
          <w:i/>
          <w:iCs/>
        </w:rPr>
        <w:t xml:space="preserve"> </w:t>
      </w:r>
      <w:r w:rsidRPr="00AB61CA">
        <w:rPr>
          <w:i/>
          <w:iCs/>
        </w:rPr>
        <w:t>be divided into Divisions (see clauses 3.2 and 4)</w:t>
      </w:r>
      <w:r w:rsidR="00261B96">
        <w:rPr>
          <w:i/>
          <w:iCs/>
        </w:rPr>
        <w:t>,</w:t>
      </w:r>
      <w:r w:rsidRPr="00AB61CA">
        <w:rPr>
          <w:i/>
          <w:iCs/>
        </w:rPr>
        <w:t xml:space="preserve"> </w:t>
      </w:r>
      <w:r w:rsidRPr="00261B96">
        <w:rPr>
          <w:i/>
          <w:iCs/>
          <w:u w:val="single"/>
        </w:rPr>
        <w:t xml:space="preserve">with the exception of members </w:t>
      </w:r>
      <w:r w:rsidR="006F378D">
        <w:rPr>
          <w:i/>
          <w:iCs/>
          <w:u w:val="single"/>
        </w:rPr>
        <w:t xml:space="preserve">who do not live </w:t>
      </w:r>
      <w:r w:rsidRPr="00261B96">
        <w:rPr>
          <w:i/>
          <w:iCs/>
          <w:u w:val="single"/>
        </w:rPr>
        <w:t xml:space="preserve"> in Australia</w:t>
      </w:r>
      <w:r w:rsidR="00261B96" w:rsidRPr="00261B96">
        <w:rPr>
          <w:i/>
          <w:iCs/>
          <w:u w:val="single"/>
        </w:rPr>
        <w:t xml:space="preserve"> and New Zealand who will not be attached to a Division</w:t>
      </w:r>
    </w:p>
    <w:p w14:paraId="5BCF5887" w14:textId="6DB9AF45" w:rsidR="00AB61CA" w:rsidRPr="00AB61CA" w:rsidRDefault="00AB61CA" w:rsidP="00AB61CA">
      <w:pPr>
        <w:ind w:left="720"/>
        <w:rPr>
          <w:i/>
          <w:iCs/>
        </w:rPr>
      </w:pPr>
      <w:r w:rsidRPr="00AB61CA">
        <w:rPr>
          <w:i/>
          <w:iCs/>
        </w:rPr>
        <w:t xml:space="preserve">b) Each Division </w:t>
      </w:r>
      <w:r w:rsidR="00D82F97" w:rsidRPr="00705709">
        <w:rPr>
          <w:i/>
          <w:iCs/>
          <w:u w:val="single"/>
        </w:rPr>
        <w:t>may</w:t>
      </w:r>
      <w:r w:rsidRPr="00AB61CA">
        <w:rPr>
          <w:i/>
          <w:iCs/>
        </w:rPr>
        <w:t xml:space="preserve"> be represented by a Divisional Committee (see clause 11) </w:t>
      </w:r>
    </w:p>
    <w:p w14:paraId="3EC114F1" w14:textId="0128D50D" w:rsidR="00705709" w:rsidRDefault="00AB61CA" w:rsidP="005F47FF">
      <w:pPr>
        <w:ind w:left="720"/>
      </w:pPr>
      <w:r w:rsidRPr="00AB61CA">
        <w:rPr>
          <w:i/>
          <w:iCs/>
        </w:rPr>
        <w:t>c) The Board shall be ultimately responsible for the governance and operation of the Company (including the Divisional Committees).</w:t>
      </w:r>
    </w:p>
    <w:p w14:paraId="7F05F053" w14:textId="0D4724EF" w:rsidR="00705709" w:rsidRDefault="00705709" w:rsidP="005F47FF">
      <w:r>
        <w:t xml:space="preserve">The current wording of </w:t>
      </w:r>
      <w:r w:rsidR="005F47FF">
        <w:t>Clause 11.1 is:</w:t>
      </w:r>
    </w:p>
    <w:p w14:paraId="7E328E78" w14:textId="6AB132B6" w:rsidR="005F47FF" w:rsidRDefault="005F47FF" w:rsidP="00AB61CA">
      <w:pPr>
        <w:ind w:left="720"/>
      </w:pPr>
      <w:r>
        <w:t>11. 1 Divisional Committees</w:t>
      </w:r>
    </w:p>
    <w:p w14:paraId="557CAA3D" w14:textId="308B0395" w:rsidR="005F47FF" w:rsidRDefault="005F47FF" w:rsidP="00AB61CA">
      <w:pPr>
        <w:ind w:left="720"/>
      </w:pPr>
      <w:r>
        <w:t xml:space="preserve">A Divisional Committee </w:t>
      </w:r>
      <w:r w:rsidRPr="005F47FF">
        <w:rPr>
          <w:u w:val="single"/>
        </w:rPr>
        <w:t xml:space="preserve">shall </w:t>
      </w:r>
      <w:r>
        <w:t>be formed and maintained for each Division.</w:t>
      </w:r>
    </w:p>
    <w:p w14:paraId="2C279474" w14:textId="5D701903" w:rsidR="005F47FF" w:rsidRDefault="005F47FF" w:rsidP="005F47FF">
      <w:r>
        <w:t>The proposed wording of Clause 11.1 is:</w:t>
      </w:r>
    </w:p>
    <w:p w14:paraId="2B2C3E4E" w14:textId="77777777" w:rsidR="005F47FF" w:rsidRDefault="005F47FF" w:rsidP="005F47FF">
      <w:pPr>
        <w:ind w:left="720"/>
      </w:pPr>
      <w:r>
        <w:lastRenderedPageBreak/>
        <w:t>11. 1 Divisional Committees</w:t>
      </w:r>
    </w:p>
    <w:p w14:paraId="5CD44B5B" w14:textId="1FC0778A" w:rsidR="005F47FF" w:rsidRPr="00705709" w:rsidRDefault="005F47FF" w:rsidP="00D7397A">
      <w:pPr>
        <w:ind w:left="720"/>
      </w:pPr>
      <w:r>
        <w:t xml:space="preserve">A Divisional Committee </w:t>
      </w:r>
      <w:r w:rsidRPr="005F47FF">
        <w:rPr>
          <w:u w:val="single"/>
        </w:rPr>
        <w:t>may</w:t>
      </w:r>
      <w:r>
        <w:t xml:space="preserve"> be formed and maintained for each Division.</w:t>
      </w:r>
    </w:p>
    <w:p w14:paraId="3FEE4F1A" w14:textId="2A5AC0C8" w:rsidR="00261B96" w:rsidRDefault="000046DF" w:rsidP="001A25AE">
      <w:pPr>
        <w:pStyle w:val="Heading1"/>
      </w:pPr>
      <w:r>
        <w:t xml:space="preserve">3) </w:t>
      </w:r>
      <w:r w:rsidR="001A25AE">
        <w:t>Excluding a member of a Division Committee</w:t>
      </w:r>
    </w:p>
    <w:p w14:paraId="7C7062C3" w14:textId="75610C44" w:rsidR="001A25AE" w:rsidRDefault="001A25AE" w:rsidP="001A25AE">
      <w:r>
        <w:t xml:space="preserve">Clause 11.4 of the Constitution gives the process for Election of Divisional Committees. </w:t>
      </w:r>
      <w:r w:rsidR="00F13C9B">
        <w:t>Clause</w:t>
      </w:r>
      <w:r>
        <w:t xml:space="preserve"> 11.5 gives the process in relation to Casual Vacancies. The Constitution does not currently specify any process whereby a Divisional Committee can exclude a member. </w:t>
      </w:r>
    </w:p>
    <w:p w14:paraId="2C8F3392" w14:textId="14364497" w:rsidR="001A25AE" w:rsidRDefault="001A25AE" w:rsidP="001A25AE">
      <w:r>
        <w:t>Some</w:t>
      </w:r>
      <w:r w:rsidR="005F47FF">
        <w:t xml:space="preserve"> legal</w:t>
      </w:r>
      <w:r>
        <w:t xml:space="preserve"> </w:t>
      </w:r>
      <w:r w:rsidR="001819A1">
        <w:t>judgments</w:t>
      </w:r>
      <w:r>
        <w:t xml:space="preserve"> </w:t>
      </w:r>
      <w:r w:rsidR="005F47FF">
        <w:t>suggest</w:t>
      </w:r>
      <w:r>
        <w:t xml:space="preserve"> that Courts will state that </w:t>
      </w:r>
      <w:r w:rsidR="009165CD">
        <w:t>excluding</w:t>
      </w:r>
      <w:r>
        <w:t xml:space="preserve"> someone can only be done in accordance with the rules of procedural fairness (also known as natural justice). The rules of procedural fairness are:</w:t>
      </w:r>
    </w:p>
    <w:p w14:paraId="5B70A09B" w14:textId="1EAD4A0B" w:rsidR="001A25AE" w:rsidRDefault="001A25AE" w:rsidP="001A25AE">
      <w:pPr>
        <w:pStyle w:val="ListParagraph"/>
        <w:numPr>
          <w:ilvl w:val="0"/>
          <w:numId w:val="3"/>
        </w:numPr>
      </w:pPr>
      <w:r>
        <w:t xml:space="preserve">the rule against bias: the decisionmaker cannot be biased, and </w:t>
      </w:r>
    </w:p>
    <w:p w14:paraId="18E9197B" w14:textId="103B98A9" w:rsidR="001A25AE" w:rsidRDefault="001A25AE" w:rsidP="001A25AE">
      <w:pPr>
        <w:pStyle w:val="ListParagraph"/>
        <w:numPr>
          <w:ilvl w:val="0"/>
          <w:numId w:val="3"/>
        </w:numPr>
      </w:pPr>
      <w:r>
        <w:t xml:space="preserve">the hearing rule: before any detrimental action is taken against someone, </w:t>
      </w:r>
      <w:r w:rsidR="00F13C9B">
        <w:t>the person must be heard and their views considered.</w:t>
      </w:r>
    </w:p>
    <w:p w14:paraId="45EE02DA" w14:textId="3D06FD7D" w:rsidR="001A25AE" w:rsidRDefault="00F13C9B" w:rsidP="001A25AE">
      <w:r>
        <w:t>These rules, which sound fair</w:t>
      </w:r>
      <w:r w:rsidR="00124873">
        <w:t xml:space="preserve">, </w:t>
      </w:r>
      <w:r>
        <w:t xml:space="preserve">can cause unnecessary complications in an all-volunteer group such as </w:t>
      </w:r>
      <w:r w:rsidR="00124873">
        <w:t xml:space="preserve">an </w:t>
      </w:r>
      <w:r>
        <w:t>ASID Divisional Committee.</w:t>
      </w:r>
    </w:p>
    <w:p w14:paraId="5C873C95" w14:textId="1761D800" w:rsidR="00F13C9B" w:rsidRDefault="00F13C9B" w:rsidP="001A25AE">
      <w:r>
        <w:t>The proposed change is to insert a new sub-clause into the Constitution:</w:t>
      </w:r>
    </w:p>
    <w:p w14:paraId="71629A68" w14:textId="612F6D96" w:rsidR="00F13C9B" w:rsidRDefault="00F13C9B" w:rsidP="001A25AE">
      <w:r>
        <w:tab/>
        <w:t>11.6 Exclusion of a member from a Division</w:t>
      </w:r>
    </w:p>
    <w:p w14:paraId="5B029D34" w14:textId="253FD723" w:rsidR="00F13C9B" w:rsidRPr="0086661F" w:rsidRDefault="00F13C9B" w:rsidP="0086661F">
      <w:pPr>
        <w:ind w:left="720"/>
        <w:rPr>
          <w:i/>
          <w:iCs/>
        </w:rPr>
      </w:pPr>
      <w:r w:rsidRPr="0086661F">
        <w:rPr>
          <w:i/>
          <w:iCs/>
        </w:rPr>
        <w:t>a) A Divisional Committee may exclude a member, including a person who is a Divisional Committee member, from the work of a Division for a period of up to 3 years.</w:t>
      </w:r>
    </w:p>
    <w:p w14:paraId="12E8DE54" w14:textId="195107D4" w:rsidR="0086661F" w:rsidRPr="0086661F" w:rsidRDefault="0086661F" w:rsidP="0086661F">
      <w:pPr>
        <w:ind w:left="720"/>
        <w:rPr>
          <w:i/>
          <w:iCs/>
        </w:rPr>
      </w:pPr>
      <w:r>
        <w:rPr>
          <w:i/>
          <w:iCs/>
        </w:rPr>
        <w:t>b</w:t>
      </w:r>
      <w:r w:rsidRPr="0086661F">
        <w:rPr>
          <w:i/>
          <w:iCs/>
        </w:rPr>
        <w:t>) The Division Committee may make the decision by a simple majority vote.</w:t>
      </w:r>
    </w:p>
    <w:p w14:paraId="141A1AAA" w14:textId="6BFA4B22" w:rsidR="0086661F" w:rsidRPr="0086661F" w:rsidRDefault="0086661F" w:rsidP="0086661F">
      <w:pPr>
        <w:ind w:left="720"/>
        <w:rPr>
          <w:i/>
          <w:iCs/>
        </w:rPr>
      </w:pPr>
      <w:r>
        <w:rPr>
          <w:i/>
          <w:iCs/>
        </w:rPr>
        <w:t>c</w:t>
      </w:r>
      <w:r w:rsidRPr="0086661F">
        <w:rPr>
          <w:i/>
          <w:iCs/>
        </w:rPr>
        <w:t>)</w:t>
      </w:r>
      <w:r>
        <w:rPr>
          <w:i/>
          <w:iCs/>
        </w:rPr>
        <w:t xml:space="preserve"> </w:t>
      </w:r>
      <w:r w:rsidRPr="0086661F">
        <w:rPr>
          <w:i/>
          <w:iCs/>
        </w:rPr>
        <w:t xml:space="preserve">In making this decision, a Divisional Committee may observe the principles of procedural fairness but </w:t>
      </w:r>
      <w:r w:rsidR="009A5666">
        <w:rPr>
          <w:i/>
          <w:iCs/>
        </w:rPr>
        <w:t>does not have</w:t>
      </w:r>
      <w:r w:rsidRPr="0086661F">
        <w:rPr>
          <w:i/>
          <w:iCs/>
        </w:rPr>
        <w:t xml:space="preserve"> to do so.</w:t>
      </w:r>
    </w:p>
    <w:p w14:paraId="12D20501" w14:textId="678B82D0" w:rsidR="00F13C9B" w:rsidRPr="0086661F" w:rsidRDefault="0086661F" w:rsidP="0086661F">
      <w:pPr>
        <w:ind w:left="720"/>
        <w:rPr>
          <w:i/>
          <w:iCs/>
        </w:rPr>
      </w:pPr>
      <w:r>
        <w:rPr>
          <w:i/>
          <w:iCs/>
        </w:rPr>
        <w:t>d</w:t>
      </w:r>
      <w:r w:rsidRPr="0086661F">
        <w:rPr>
          <w:i/>
          <w:iCs/>
        </w:rPr>
        <w:t xml:space="preserve">) </w:t>
      </w:r>
      <w:r w:rsidR="00F13C9B" w:rsidRPr="0086661F">
        <w:rPr>
          <w:i/>
          <w:iCs/>
        </w:rPr>
        <w:t xml:space="preserve">If the person who is excluded is a current Divisional Committee member, their </w:t>
      </w:r>
      <w:r>
        <w:rPr>
          <w:i/>
          <w:iCs/>
        </w:rPr>
        <w:t>Divisional Committee membership ceases,</w:t>
      </w:r>
      <w:r w:rsidR="00F13C9B" w:rsidRPr="0086661F">
        <w:rPr>
          <w:i/>
          <w:iCs/>
        </w:rPr>
        <w:t xml:space="preserve"> and they are ineligible for re-election for the period of exclusion established by the Committee</w:t>
      </w:r>
      <w:r w:rsidRPr="0086661F">
        <w:rPr>
          <w:i/>
          <w:iCs/>
        </w:rPr>
        <w:t xml:space="preserve"> unless the Committee revokes the resolution.</w:t>
      </w:r>
    </w:p>
    <w:p w14:paraId="58BA0673" w14:textId="4285672E" w:rsidR="00F13C9B" w:rsidRPr="0086661F" w:rsidRDefault="0086661F" w:rsidP="0086661F">
      <w:pPr>
        <w:ind w:left="720"/>
        <w:rPr>
          <w:i/>
          <w:iCs/>
        </w:rPr>
      </w:pPr>
      <w:r w:rsidRPr="0086661F">
        <w:rPr>
          <w:i/>
          <w:iCs/>
        </w:rPr>
        <w:t xml:space="preserve">e) </w:t>
      </w:r>
      <w:r w:rsidR="00F13C9B" w:rsidRPr="0086661F">
        <w:rPr>
          <w:i/>
          <w:iCs/>
        </w:rPr>
        <w:t>A member so excluded may appeal their exclusion to the Board.</w:t>
      </w:r>
    </w:p>
    <w:p w14:paraId="634DC7B7" w14:textId="17E3BE00" w:rsidR="00BF23E3" w:rsidRDefault="00BF23E3">
      <w:pPr>
        <w:contextualSpacing/>
      </w:pPr>
    </w:p>
    <w:sectPr w:rsidR="00BF23E3" w:rsidSect="00F07581">
      <w:headerReference w:type="default" r:id="rId7"/>
      <w:footerReference w:type="default" r:id="rId8"/>
      <w:pgSz w:w="11906" w:h="16838"/>
      <w:pgMar w:top="1440" w:right="1440" w:bottom="226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C79F3" w14:textId="77777777" w:rsidR="005149C0" w:rsidRDefault="005149C0" w:rsidP="00D82F97">
      <w:pPr>
        <w:spacing w:after="0" w:line="240" w:lineRule="auto"/>
      </w:pPr>
      <w:r>
        <w:separator/>
      </w:r>
    </w:p>
  </w:endnote>
  <w:endnote w:type="continuationSeparator" w:id="0">
    <w:p w14:paraId="077A3870" w14:textId="77777777" w:rsidR="005149C0" w:rsidRDefault="005149C0" w:rsidP="00D82F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A6509" w14:textId="77777777" w:rsidR="00F07581" w:rsidRPr="005A4B9E" w:rsidRDefault="00F07581" w:rsidP="00F07581">
    <w:pPr>
      <w:pStyle w:val="Header"/>
      <w:pBdr>
        <w:top w:val="single" w:sz="24" w:space="1" w:color="2F1A60"/>
      </w:pBdr>
      <w:tabs>
        <w:tab w:val="clear" w:pos="4513"/>
        <w:tab w:val="clear" w:pos="9026"/>
        <w:tab w:val="left" w:pos="-709"/>
        <w:tab w:val="left" w:pos="3544"/>
        <w:tab w:val="left" w:pos="6096"/>
        <w:tab w:val="left" w:pos="7655"/>
      </w:tabs>
      <w:ind w:left="-1418" w:right="-1411" w:firstLine="992"/>
      <w:rPr>
        <w:rFonts w:ascii="Calibri Light" w:hAnsi="Calibri Light" w:cs="Calibri Light"/>
        <w:sz w:val="20"/>
        <w:szCs w:val="20"/>
      </w:rPr>
    </w:pPr>
    <w:r w:rsidRPr="005A4B9E">
      <w:rPr>
        <w:rFonts w:ascii="Calibri Light" w:hAnsi="Calibri Light" w:cs="Calibri Light"/>
        <w:sz w:val="20"/>
        <w:szCs w:val="20"/>
      </w:rPr>
      <w:t>Australasian Society for Intellectual Disability</w:t>
    </w:r>
    <w:r>
      <w:rPr>
        <w:rFonts w:ascii="Calibri Light" w:hAnsi="Calibri Light" w:cs="Calibri Light"/>
        <w:sz w:val="20"/>
        <w:szCs w:val="20"/>
      </w:rPr>
      <w:tab/>
    </w:r>
    <w:r w:rsidRPr="005A4B9E">
      <w:rPr>
        <w:rFonts w:ascii="Calibri Light" w:hAnsi="Calibri Light" w:cs="Calibri Light"/>
        <w:sz w:val="20"/>
        <w:szCs w:val="20"/>
      </w:rPr>
      <w:t>T. 1800 644  741</w:t>
    </w:r>
    <w:r w:rsidRPr="005A4B9E">
      <w:rPr>
        <w:rFonts w:ascii="Calibri Light" w:hAnsi="Calibri Light" w:cs="Calibri Light"/>
        <w:sz w:val="20"/>
        <w:szCs w:val="20"/>
      </w:rPr>
      <w:tab/>
      <w:t>E. secretariat@asid.asn.au</w:t>
    </w:r>
  </w:p>
  <w:p w14:paraId="7A02875A" w14:textId="3DAD7904" w:rsidR="00F07581" w:rsidRPr="00F07581" w:rsidRDefault="00F07581" w:rsidP="00F07581">
    <w:pPr>
      <w:pStyle w:val="Header"/>
      <w:tabs>
        <w:tab w:val="clear" w:pos="4513"/>
        <w:tab w:val="clear" w:pos="9026"/>
        <w:tab w:val="left" w:pos="-1134"/>
        <w:tab w:val="left" w:pos="3544"/>
        <w:tab w:val="left" w:pos="6096"/>
        <w:tab w:val="right" w:pos="8789"/>
      </w:tabs>
      <w:ind w:left="-1418" w:right="-1128" w:firstLine="992"/>
      <w:rPr>
        <w:rFonts w:ascii="Calibri Light" w:hAnsi="Calibri Light" w:cs="Calibri Light"/>
        <w:sz w:val="20"/>
        <w:szCs w:val="20"/>
      </w:rPr>
    </w:pPr>
    <w:r w:rsidRPr="005A4B9E">
      <w:rPr>
        <w:rFonts w:ascii="Calibri Light" w:hAnsi="Calibri Light" w:cs="Calibri Light"/>
        <w:sz w:val="20"/>
        <w:szCs w:val="20"/>
      </w:rPr>
      <w:tab/>
      <w:t>W. asid.asn.au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DFCEF" w14:textId="77777777" w:rsidR="005149C0" w:rsidRDefault="005149C0" w:rsidP="00D82F97">
      <w:pPr>
        <w:spacing w:after="0" w:line="240" w:lineRule="auto"/>
      </w:pPr>
      <w:r>
        <w:separator/>
      </w:r>
    </w:p>
  </w:footnote>
  <w:footnote w:type="continuationSeparator" w:id="0">
    <w:p w14:paraId="334912C2" w14:textId="77777777" w:rsidR="005149C0" w:rsidRDefault="005149C0" w:rsidP="00D82F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B79BF" w14:textId="581CA87B" w:rsidR="00F07581" w:rsidRDefault="00F07581" w:rsidP="00F07581">
    <w:pPr>
      <w:pStyle w:val="Header"/>
      <w:jc w:val="right"/>
    </w:pPr>
    <w:r>
      <w:rPr>
        <w:noProof/>
      </w:rPr>
      <w:drawing>
        <wp:inline distT="0" distB="0" distL="0" distR="0" wp14:anchorId="5E784CB3" wp14:editId="3E039C73">
          <wp:extent cx="1914525" cy="1201113"/>
          <wp:effectExtent l="0" t="0" r="0" b="0"/>
          <wp:docPr id="1524147183" name="Picture 1524147183" descr="../../asid_logo_1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../../asid_logo_1-01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8793" cy="12037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7460A"/>
    <w:multiLevelType w:val="hybridMultilevel"/>
    <w:tmpl w:val="0B74D0D6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8567B8"/>
    <w:multiLevelType w:val="hybridMultilevel"/>
    <w:tmpl w:val="75C6AB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CE57DA"/>
    <w:multiLevelType w:val="hybridMultilevel"/>
    <w:tmpl w:val="3EFE0D2C"/>
    <w:lvl w:ilvl="0" w:tplc="0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764DB8"/>
    <w:multiLevelType w:val="hybridMultilevel"/>
    <w:tmpl w:val="98461ABE"/>
    <w:lvl w:ilvl="0" w:tplc="97C851C6">
      <w:start w:val="1"/>
      <w:numFmt w:val="decimal"/>
      <w:lvlText w:val="%1)"/>
      <w:lvlJc w:val="left"/>
      <w:pPr>
        <w:ind w:left="4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120" w:hanging="360"/>
      </w:pPr>
    </w:lvl>
    <w:lvl w:ilvl="2" w:tplc="0C09001B" w:tentative="1">
      <w:start w:val="1"/>
      <w:numFmt w:val="lowerRoman"/>
      <w:lvlText w:val="%3."/>
      <w:lvlJc w:val="right"/>
      <w:pPr>
        <w:ind w:left="1840" w:hanging="180"/>
      </w:pPr>
    </w:lvl>
    <w:lvl w:ilvl="3" w:tplc="0C09000F" w:tentative="1">
      <w:start w:val="1"/>
      <w:numFmt w:val="decimal"/>
      <w:lvlText w:val="%4."/>
      <w:lvlJc w:val="left"/>
      <w:pPr>
        <w:ind w:left="2560" w:hanging="360"/>
      </w:pPr>
    </w:lvl>
    <w:lvl w:ilvl="4" w:tplc="0C090019" w:tentative="1">
      <w:start w:val="1"/>
      <w:numFmt w:val="lowerLetter"/>
      <w:lvlText w:val="%5."/>
      <w:lvlJc w:val="left"/>
      <w:pPr>
        <w:ind w:left="3280" w:hanging="360"/>
      </w:pPr>
    </w:lvl>
    <w:lvl w:ilvl="5" w:tplc="0C09001B" w:tentative="1">
      <w:start w:val="1"/>
      <w:numFmt w:val="lowerRoman"/>
      <w:lvlText w:val="%6."/>
      <w:lvlJc w:val="right"/>
      <w:pPr>
        <w:ind w:left="4000" w:hanging="180"/>
      </w:pPr>
    </w:lvl>
    <w:lvl w:ilvl="6" w:tplc="0C09000F" w:tentative="1">
      <w:start w:val="1"/>
      <w:numFmt w:val="decimal"/>
      <w:lvlText w:val="%7."/>
      <w:lvlJc w:val="left"/>
      <w:pPr>
        <w:ind w:left="4720" w:hanging="360"/>
      </w:pPr>
    </w:lvl>
    <w:lvl w:ilvl="7" w:tplc="0C090019" w:tentative="1">
      <w:start w:val="1"/>
      <w:numFmt w:val="lowerLetter"/>
      <w:lvlText w:val="%8."/>
      <w:lvlJc w:val="left"/>
      <w:pPr>
        <w:ind w:left="5440" w:hanging="360"/>
      </w:pPr>
    </w:lvl>
    <w:lvl w:ilvl="8" w:tplc="0C0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4" w15:restartNumberingAfterBreak="0">
    <w:nsid w:val="77AC490A"/>
    <w:multiLevelType w:val="hybridMultilevel"/>
    <w:tmpl w:val="EFAC1E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3920967">
    <w:abstractNumId w:val="0"/>
  </w:num>
  <w:num w:numId="2" w16cid:durableId="1492411374">
    <w:abstractNumId w:val="2"/>
  </w:num>
  <w:num w:numId="3" w16cid:durableId="1325551856">
    <w:abstractNumId w:val="3"/>
  </w:num>
  <w:num w:numId="4" w16cid:durableId="1902986033">
    <w:abstractNumId w:val="4"/>
  </w:num>
  <w:num w:numId="5" w16cid:durableId="6876768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3E3"/>
    <w:rsid w:val="000046DF"/>
    <w:rsid w:val="00124873"/>
    <w:rsid w:val="001819A1"/>
    <w:rsid w:val="001A25AE"/>
    <w:rsid w:val="001B3EEB"/>
    <w:rsid w:val="00261B96"/>
    <w:rsid w:val="00297858"/>
    <w:rsid w:val="00320090"/>
    <w:rsid w:val="0035590B"/>
    <w:rsid w:val="0038633A"/>
    <w:rsid w:val="003E3D1C"/>
    <w:rsid w:val="003F29F6"/>
    <w:rsid w:val="004A5839"/>
    <w:rsid w:val="004C0BF1"/>
    <w:rsid w:val="005149C0"/>
    <w:rsid w:val="0056294A"/>
    <w:rsid w:val="005B548E"/>
    <w:rsid w:val="005E21C1"/>
    <w:rsid w:val="005F47FF"/>
    <w:rsid w:val="00650BF6"/>
    <w:rsid w:val="006F378D"/>
    <w:rsid w:val="00705709"/>
    <w:rsid w:val="0076502C"/>
    <w:rsid w:val="007B679E"/>
    <w:rsid w:val="007D3C5D"/>
    <w:rsid w:val="007E778B"/>
    <w:rsid w:val="0080491A"/>
    <w:rsid w:val="0086661F"/>
    <w:rsid w:val="008D1BC7"/>
    <w:rsid w:val="009165CD"/>
    <w:rsid w:val="00931AD8"/>
    <w:rsid w:val="00933DFF"/>
    <w:rsid w:val="00987874"/>
    <w:rsid w:val="009A5666"/>
    <w:rsid w:val="00AB61CA"/>
    <w:rsid w:val="00AD1B1C"/>
    <w:rsid w:val="00B335B3"/>
    <w:rsid w:val="00B67658"/>
    <w:rsid w:val="00BC5920"/>
    <w:rsid w:val="00BF23E3"/>
    <w:rsid w:val="00C416A8"/>
    <w:rsid w:val="00C65008"/>
    <w:rsid w:val="00CF611F"/>
    <w:rsid w:val="00D43C6B"/>
    <w:rsid w:val="00D7397A"/>
    <w:rsid w:val="00D82F97"/>
    <w:rsid w:val="00DA4533"/>
    <w:rsid w:val="00DC601F"/>
    <w:rsid w:val="00E10667"/>
    <w:rsid w:val="00EE27A5"/>
    <w:rsid w:val="00EE6448"/>
    <w:rsid w:val="00F07581"/>
    <w:rsid w:val="00F13C9B"/>
    <w:rsid w:val="00FE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476430"/>
  <w15:chartTrackingRefBased/>
  <w15:docId w15:val="{9BA50BF2-C0DB-48A2-8133-81D4DACBF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61F"/>
  </w:style>
  <w:style w:type="paragraph" w:styleId="Heading1">
    <w:name w:val="heading 1"/>
    <w:basedOn w:val="Normal"/>
    <w:next w:val="Normal"/>
    <w:link w:val="Heading1Char"/>
    <w:uiPriority w:val="9"/>
    <w:qFormat/>
    <w:rsid w:val="001A25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23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3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23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23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23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23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23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23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5AE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23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3E3"/>
    <w:rPr>
      <w:rFonts w:eastAsiaTheme="majorEastAsia" w:cstheme="majorBidi"/>
      <w:color w:val="0F4761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23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23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23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23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23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23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23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23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23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23E3"/>
    <w:rPr>
      <w:rFonts w:eastAsiaTheme="majorEastAsia" w:cstheme="majorBidi"/>
      <w:color w:val="595959" w:themeColor="text1" w:themeTint="A6"/>
      <w:spacing w:val="15"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23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23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23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23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23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23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23E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82F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2F97"/>
  </w:style>
  <w:style w:type="paragraph" w:styleId="Footer">
    <w:name w:val="footer"/>
    <w:basedOn w:val="Normal"/>
    <w:link w:val="FooterChar"/>
    <w:uiPriority w:val="99"/>
    <w:unhideWhenUsed/>
    <w:rsid w:val="00D82F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2F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833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Hough</dc:creator>
  <cp:keywords/>
  <dc:description/>
  <cp:lastModifiedBy>Kristy Wan</cp:lastModifiedBy>
  <cp:revision>5</cp:revision>
  <cp:lastPrinted>2025-10-08T22:31:00Z</cp:lastPrinted>
  <dcterms:created xsi:type="dcterms:W3CDTF">2025-10-08T22:30:00Z</dcterms:created>
  <dcterms:modified xsi:type="dcterms:W3CDTF">2025-10-10T03:22:00Z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be5173ae-75ad-457e-b083-45855cce5767</vt:lpwstr>
  </property>
</Properties>
</file>